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8D" w:rsidRDefault="00927503">
      <w:pPr>
        <w:spacing w:before="61"/>
        <w:ind w:left="444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4434840</wp:posOffset>
            </wp:positionH>
            <wp:positionV relativeFrom="paragraph">
              <wp:posOffset>37846</wp:posOffset>
            </wp:positionV>
            <wp:extent cx="2312669" cy="3307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669" cy="3307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Уважаемые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посетители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официального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сайта</w:t>
      </w:r>
    </w:p>
    <w:p w:rsidR="009A3D8D" w:rsidRDefault="009A3D8D">
      <w:pPr>
        <w:pStyle w:val="a3"/>
        <w:spacing w:before="271"/>
        <w:rPr>
          <w:b/>
        </w:rPr>
      </w:pPr>
    </w:p>
    <w:p w:rsidR="009A3D8D" w:rsidRDefault="00927503">
      <w:pPr>
        <w:pStyle w:val="a3"/>
        <w:spacing w:line="360" w:lineRule="auto"/>
        <w:ind w:left="112" w:right="3955" w:firstLine="180"/>
        <w:jc w:val="both"/>
      </w:pPr>
      <w:r>
        <w:t>Приветствую Вас на официальном сайте территориальной избирательной комиссии № 50</w:t>
      </w:r>
      <w:r>
        <w:t xml:space="preserve"> Невского</w:t>
      </w:r>
      <w:r>
        <w:t xml:space="preserve"> района Санкт-Петербурга, где вы можете ознакомиться с основной информацией о нашей деятельности, найти ответы на вопросы, связанные с организацией и проведением</w:t>
      </w:r>
      <w:r>
        <w:t xml:space="preserve"> выборов и получить дополнительные знания в области избирательного права. Обеспечение открытости и гласности избирательного процесса, повышение электоральной активности и правовой грамотности, увеличение</w:t>
      </w:r>
      <w:r>
        <w:rPr>
          <w:spacing w:val="3"/>
        </w:rPr>
        <w:t xml:space="preserve"> </w:t>
      </w:r>
      <w:r>
        <w:t>доверия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избирательных</w:t>
      </w:r>
      <w:r>
        <w:rPr>
          <w:spacing w:val="4"/>
        </w:rPr>
        <w:t xml:space="preserve"> </w:t>
      </w:r>
      <w:r>
        <w:rPr>
          <w:spacing w:val="-2"/>
        </w:rPr>
        <w:t>комиссий</w:t>
      </w:r>
    </w:p>
    <w:p w:rsidR="009A3D8D" w:rsidRDefault="00927503">
      <w:pPr>
        <w:pStyle w:val="a3"/>
        <w:spacing w:line="276" w:lineRule="exact"/>
        <w:ind w:left="112"/>
        <w:jc w:val="both"/>
      </w:pPr>
      <w:r>
        <w:t xml:space="preserve">–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</w:t>
      </w:r>
      <w:r>
        <w:t>овных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 xml:space="preserve">нашей </w:t>
      </w:r>
      <w:r>
        <w:rPr>
          <w:spacing w:val="-2"/>
        </w:rPr>
        <w:t>комиссии.</w:t>
      </w:r>
    </w:p>
    <w:p w:rsidR="009A3D8D" w:rsidRDefault="00927503">
      <w:pPr>
        <w:pStyle w:val="a3"/>
        <w:spacing w:before="139" w:line="360" w:lineRule="auto"/>
        <w:ind w:left="112" w:right="114" w:firstLine="180"/>
        <w:jc w:val="both"/>
      </w:pPr>
      <w:r>
        <w:t>Действующий состав комиссии представляет широкий спектр политических взглядов и убеждений. Однако, всех нас объединяет чувство любви к нашей Родине. Судьба нашего любимого города и нашей великой Страны во многом зав</w:t>
      </w:r>
      <w:r>
        <w:t xml:space="preserve">исит от Вашей активной гражданской позиции. Надеемся, что информация на страницах нашего сайта окажется </w:t>
      </w:r>
      <w:r>
        <w:t>для Вас полезной и интересной.</w:t>
      </w:r>
    </w:p>
    <w:p w:rsidR="009A3D8D" w:rsidRDefault="009A3D8D">
      <w:pPr>
        <w:pStyle w:val="a3"/>
        <w:spacing w:before="139"/>
      </w:pPr>
    </w:p>
    <w:p w:rsidR="009A3D8D" w:rsidRDefault="00927503">
      <w:pPr>
        <w:pStyle w:val="a3"/>
        <w:ind w:left="112"/>
        <w:jc w:val="both"/>
      </w:pPr>
      <w:r>
        <w:t xml:space="preserve">С </w:t>
      </w:r>
      <w:r>
        <w:rPr>
          <w:spacing w:val="-2"/>
        </w:rPr>
        <w:t>уважением,</w:t>
      </w:r>
    </w:p>
    <w:p w:rsidR="00927503" w:rsidRDefault="00927503">
      <w:pPr>
        <w:pStyle w:val="a3"/>
        <w:spacing w:before="137" w:line="360" w:lineRule="auto"/>
        <w:ind w:left="112" w:right="1463"/>
      </w:pPr>
      <w:r>
        <w:t>председатель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8"/>
        </w:rPr>
        <w:t xml:space="preserve"> </w:t>
      </w:r>
      <w:r>
        <w:t>избирательной</w:t>
      </w:r>
      <w:r>
        <w:rPr>
          <w:spacing w:val="-8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 xml:space="preserve">50       </w:t>
      </w:r>
    </w:p>
    <w:p w:rsidR="009A3D8D" w:rsidRDefault="00927503">
      <w:pPr>
        <w:pStyle w:val="a3"/>
        <w:spacing w:before="137" w:line="360" w:lineRule="auto"/>
        <w:ind w:left="112" w:right="1463"/>
      </w:pPr>
      <w:bookmarkStart w:id="0" w:name="_GoBack"/>
      <w:bookmarkEnd w:id="0"/>
      <w:r>
        <w:t>Невского</w:t>
      </w:r>
      <w:r>
        <w:t xml:space="preserve"> района Вячеслав Алексеев</w:t>
      </w:r>
    </w:p>
    <w:p w:rsidR="009A3D8D" w:rsidRDefault="009A3D8D">
      <w:pPr>
        <w:pStyle w:val="a3"/>
      </w:pPr>
    </w:p>
    <w:p w:rsidR="009A3D8D" w:rsidRDefault="009A3D8D">
      <w:pPr>
        <w:pStyle w:val="a3"/>
      </w:pPr>
    </w:p>
    <w:p w:rsidR="009A3D8D" w:rsidRDefault="009A3D8D">
      <w:pPr>
        <w:pStyle w:val="a3"/>
        <w:spacing w:before="6"/>
      </w:pPr>
    </w:p>
    <w:p w:rsidR="009A3D8D" w:rsidRDefault="00927503">
      <w:pPr>
        <w:pStyle w:val="a4"/>
      </w:pPr>
      <w:r>
        <w:t>Ждем</w:t>
      </w:r>
      <w:r>
        <w:rPr>
          <w:spacing w:val="-6"/>
        </w:rPr>
        <w:t xml:space="preserve"> </w:t>
      </w:r>
      <w:r>
        <w:t>В</w:t>
      </w:r>
      <w:r>
        <w:t>ас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избирательных</w:t>
      </w:r>
      <w:r>
        <w:rPr>
          <w:spacing w:val="-4"/>
        </w:rPr>
        <w:t xml:space="preserve"> </w:t>
      </w:r>
      <w:r>
        <w:rPr>
          <w:spacing w:val="-2"/>
        </w:rPr>
        <w:t>участках!</w:t>
      </w:r>
    </w:p>
    <w:sectPr w:rsidR="009A3D8D">
      <w:type w:val="continuous"/>
      <w:pgSz w:w="11910" w:h="16840"/>
      <w:pgMar w:top="14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3D8D"/>
    <w:rsid w:val="00927503"/>
    <w:rsid w:val="009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3FEB"/>
  <w15:docId w15:val="{A761F81F-5004-48FD-B0B8-DA3E4BE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ТИК 50</cp:lastModifiedBy>
  <cp:revision>2</cp:revision>
  <dcterms:created xsi:type="dcterms:W3CDTF">2024-07-03T14:13:00Z</dcterms:created>
  <dcterms:modified xsi:type="dcterms:W3CDTF">2024-07-03T14:13:00Z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2016</vt:lpwstr>
  </property>
</Properties>
</file>